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4270D" w14:textId="6D70CFC9" w:rsidR="00CA1EBD" w:rsidRDefault="00CA1EBD" w:rsidP="00CA1EB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Pension Advisory Group Consultation </w:t>
      </w:r>
      <w:r w:rsidR="005B4F87">
        <w:rPr>
          <w:b/>
          <w:sz w:val="32"/>
          <w:szCs w:val="32"/>
          <w:u w:val="single"/>
        </w:rPr>
        <w:t xml:space="preserve">Consent and </w:t>
      </w:r>
      <w:r>
        <w:rPr>
          <w:b/>
          <w:sz w:val="32"/>
          <w:szCs w:val="32"/>
          <w:u w:val="single"/>
        </w:rPr>
        <w:t>Response Form</w:t>
      </w:r>
    </w:p>
    <w:p w14:paraId="161F6F20" w14:textId="77777777" w:rsidR="00CE175C" w:rsidRDefault="00CA1EBD" w:rsidP="00CA1EBD">
      <w:pPr>
        <w:rPr>
          <w:sz w:val="24"/>
          <w:szCs w:val="24"/>
        </w:rPr>
      </w:pPr>
      <w:r>
        <w:rPr>
          <w:sz w:val="24"/>
          <w:szCs w:val="24"/>
        </w:rPr>
        <w:t>I, …………………[name]……………. of ………………………[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>] …………………</w:t>
      </w:r>
    </w:p>
    <w:p w14:paraId="25BAE8E1" w14:textId="397824C5" w:rsidR="00CA1EBD" w:rsidRPr="000E1237" w:rsidRDefault="00CA1EBD" w:rsidP="00CA1EBD">
      <w:pPr>
        <w:rPr>
          <w:sz w:val="24"/>
          <w:szCs w:val="24"/>
        </w:rPr>
      </w:pPr>
      <w:r>
        <w:rPr>
          <w:sz w:val="24"/>
          <w:szCs w:val="24"/>
        </w:rPr>
        <w:t xml:space="preserve">confirm that I have read </w:t>
      </w:r>
      <w:r w:rsidR="005B4F87">
        <w:rPr>
          <w:sz w:val="24"/>
          <w:szCs w:val="24"/>
        </w:rPr>
        <w:t>[</w:t>
      </w:r>
      <w:r>
        <w:rPr>
          <w:sz w:val="24"/>
          <w:szCs w:val="24"/>
        </w:rPr>
        <w:t>the email from Mr Justice Francis and HHJ Hess dated … …………….</w:t>
      </w:r>
      <w:r w:rsidR="005B4F87">
        <w:rPr>
          <w:sz w:val="24"/>
          <w:szCs w:val="24"/>
        </w:rPr>
        <w:t>and/ or</w:t>
      </w:r>
      <w:r>
        <w:rPr>
          <w:sz w:val="24"/>
          <w:szCs w:val="24"/>
        </w:rPr>
        <w:t xml:space="preserve"> </w:t>
      </w:r>
      <w:r w:rsidR="005B4F87">
        <w:rPr>
          <w:sz w:val="24"/>
          <w:szCs w:val="24"/>
        </w:rPr>
        <w:t>I have read the covering article with the draft reports</w:t>
      </w:r>
      <w:r>
        <w:rPr>
          <w:sz w:val="24"/>
          <w:szCs w:val="24"/>
        </w:rPr>
        <w:t xml:space="preserve"> </w:t>
      </w:r>
      <w:r w:rsidR="005B4F87">
        <w:rPr>
          <w:sz w:val="24"/>
          <w:szCs w:val="24"/>
        </w:rPr>
        <w:t xml:space="preserve">published </w:t>
      </w:r>
      <w:r>
        <w:rPr>
          <w:sz w:val="24"/>
          <w:szCs w:val="24"/>
        </w:rPr>
        <w:t xml:space="preserve">by the Pension Advisory Group </w:t>
      </w:r>
      <w:r w:rsidR="000C5BA7">
        <w:rPr>
          <w:sz w:val="24"/>
          <w:szCs w:val="24"/>
        </w:rPr>
        <w:t xml:space="preserve">(PAG) </w:t>
      </w:r>
      <w:r w:rsidR="005B4F87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color w:val="0563C1"/>
            <w:sz w:val="20"/>
            <w:szCs w:val="20"/>
            <w:lang w:val="en-GB"/>
          </w:rPr>
          <w:t>http://www.nuffieldfoundation.org/pensions-divorce-interdisciplinary-working-group</w:t>
        </w:r>
      </w:hyperlink>
      <w:r w:rsidR="00752B35">
        <w:rPr>
          <w:rStyle w:val="Hyperlink"/>
          <w:rFonts w:ascii="Arial" w:eastAsia="Times New Roman" w:hAnsi="Arial" w:cs="Arial"/>
          <w:color w:val="0563C1"/>
          <w:sz w:val="20"/>
          <w:szCs w:val="20"/>
          <w:lang w:val="en-GB"/>
        </w:rPr>
        <w:t xml:space="preserve"> </w:t>
      </w:r>
      <w:r w:rsidR="00752B35" w:rsidRPr="000E1237">
        <w:rPr>
          <w:sz w:val="24"/>
          <w:szCs w:val="24"/>
        </w:rPr>
        <w:t>and</w:t>
      </w:r>
      <w:r w:rsidR="005B4F87" w:rsidRPr="000E1237">
        <w:rPr>
          <w:sz w:val="24"/>
          <w:szCs w:val="24"/>
        </w:rPr>
        <w:t xml:space="preserve"> I wish to respond to the consultation questions.</w:t>
      </w:r>
    </w:p>
    <w:p w14:paraId="6BD3E20A" w14:textId="0725DE29" w:rsidR="00CA6406" w:rsidRDefault="00CA1EBD">
      <w:r>
        <w:t>I confirm my agreement to the following:</w:t>
      </w:r>
    </w:p>
    <w:p w14:paraId="17D271AF" w14:textId="5FA30A88" w:rsidR="00CA1EBD" w:rsidRPr="00CA1EBD" w:rsidRDefault="007906B0" w:rsidP="00CA1EBD">
      <w:pPr>
        <w:numPr>
          <w:ilvl w:val="0"/>
          <w:numId w:val="1"/>
        </w:numPr>
      </w:pPr>
      <w:r>
        <w:t>That</w:t>
      </w:r>
      <w:r w:rsidR="00CA1EBD" w:rsidRPr="00CA1EBD">
        <w:t xml:space="preserve"> </w:t>
      </w:r>
      <w:r>
        <w:t>my</w:t>
      </w:r>
      <w:r w:rsidR="00CA1EBD" w:rsidRPr="00CA1EBD">
        <w:t xml:space="preserve"> individual details and </w:t>
      </w:r>
      <w:r>
        <w:t xml:space="preserve">my </w:t>
      </w:r>
      <w:r w:rsidR="00CA1EBD" w:rsidRPr="00CA1EBD">
        <w:t>response to the consultation be shared with the members of the PAG;</w:t>
      </w:r>
    </w:p>
    <w:p w14:paraId="7F601372" w14:textId="5DED8CCC" w:rsidR="00CA1EBD" w:rsidRPr="00CA1EBD" w:rsidRDefault="007906B0" w:rsidP="00CA1EBD">
      <w:pPr>
        <w:numPr>
          <w:ilvl w:val="0"/>
          <w:numId w:val="1"/>
        </w:numPr>
      </w:pPr>
      <w:r>
        <w:t>That my</w:t>
      </w:r>
      <w:r w:rsidR="00CA1EBD" w:rsidRPr="00CA1EBD">
        <w:t xml:space="preserve"> response be used by the PAG to inform the reports and guidance issued by the Group;</w:t>
      </w:r>
    </w:p>
    <w:p w14:paraId="23D70A8E" w14:textId="151C287E" w:rsidR="00CA1EBD" w:rsidRDefault="007906B0" w:rsidP="00CA1EBD">
      <w:pPr>
        <w:numPr>
          <w:ilvl w:val="0"/>
          <w:numId w:val="1"/>
        </w:numPr>
      </w:pPr>
      <w:r>
        <w:t xml:space="preserve">That </w:t>
      </w:r>
      <w:r w:rsidR="00CE175C">
        <w:t>I</w:t>
      </w:r>
      <w:r w:rsidR="00CA1EBD" w:rsidRPr="00CA1EBD">
        <w:t xml:space="preserve"> be listed publicly as a person or body responding to the consultation exercise. </w:t>
      </w:r>
    </w:p>
    <w:p w14:paraId="744A3406" w14:textId="005CA151" w:rsidR="00CE175C" w:rsidRDefault="00CE175C" w:rsidP="00CE175C">
      <w:r>
        <w:t>I understand that:</w:t>
      </w:r>
    </w:p>
    <w:p w14:paraId="37405F89" w14:textId="58C68A1C" w:rsidR="00CE175C" w:rsidRDefault="00CE175C" w:rsidP="00CE175C">
      <w:pPr>
        <w:pStyle w:val="ListParagraph"/>
        <w:numPr>
          <w:ilvl w:val="0"/>
          <w:numId w:val="2"/>
        </w:numPr>
      </w:pPr>
      <w:r>
        <w:t>My participation in this consultation exercise is entirely voluntary and I may withdraw at any time</w:t>
      </w:r>
      <w:r w:rsidR="000C5BA7">
        <w:t>;</w:t>
      </w:r>
    </w:p>
    <w:p w14:paraId="52678801" w14:textId="72FE3168" w:rsidR="000C5BA7" w:rsidRDefault="000C5BA7" w:rsidP="00CE175C">
      <w:pPr>
        <w:pStyle w:val="ListParagraph"/>
        <w:numPr>
          <w:ilvl w:val="0"/>
          <w:numId w:val="2"/>
        </w:numPr>
      </w:pPr>
      <w:r>
        <w:t>PAG will not be publishing consultation responses or any part of them;</w:t>
      </w:r>
    </w:p>
    <w:p w14:paraId="1CBA4C22" w14:textId="032AB448" w:rsidR="000C5BA7" w:rsidRDefault="000C5BA7" w:rsidP="00CE175C">
      <w:pPr>
        <w:pStyle w:val="ListParagraph"/>
        <w:numPr>
          <w:ilvl w:val="0"/>
          <w:numId w:val="2"/>
        </w:numPr>
      </w:pPr>
      <w:r>
        <w:t>Data will only be collected when I press the send button with this response form attached;</w:t>
      </w:r>
    </w:p>
    <w:p w14:paraId="1852D0B3" w14:textId="2BD43F9C" w:rsidR="000C5BA7" w:rsidRDefault="000C5BA7" w:rsidP="00CE175C">
      <w:pPr>
        <w:pStyle w:val="ListParagraph"/>
        <w:numPr>
          <w:ilvl w:val="0"/>
          <w:numId w:val="2"/>
        </w:numPr>
      </w:pPr>
      <w:r>
        <w:t xml:space="preserve">Data will be securely stored for a maximum of two years and in accordance with the Data Protection Act and </w:t>
      </w:r>
      <w:r w:rsidR="00E3692C">
        <w:t>GDPR</w:t>
      </w:r>
      <w:r>
        <w:t>.</w:t>
      </w:r>
    </w:p>
    <w:p w14:paraId="2FE2F5E3" w14:textId="35911E8C" w:rsidR="00440202" w:rsidRDefault="00C95F2D" w:rsidP="00FD42B7">
      <w:pPr>
        <w:spacing w:after="0"/>
      </w:pPr>
      <w:r>
        <w:rPr>
          <w:sz w:val="24"/>
          <w:szCs w:val="24"/>
        </w:rPr>
        <w:t>This project has received ethical approval from the Cardiff School of Law and Politics Research Ethics Committee (SREC) on 17</w:t>
      </w:r>
      <w:r w:rsidRPr="00BC040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May 2018 (Internal Reference SREC/080518/12).  </w:t>
      </w:r>
      <w:r w:rsidR="00440202">
        <w:t>The</w:t>
      </w:r>
      <w:r>
        <w:t>y</w:t>
      </w:r>
      <w:r w:rsidR="00440202">
        <w:t xml:space="preserve"> can be contacted </w:t>
      </w:r>
      <w:r>
        <w:t>via</w:t>
      </w:r>
      <w:bookmarkStart w:id="0" w:name="_GoBack"/>
      <w:bookmarkEnd w:id="0"/>
      <w:r w:rsidR="00440202">
        <w:t xml:space="preserve">: </w:t>
      </w:r>
    </w:p>
    <w:p w14:paraId="5EEAECC4" w14:textId="77777777" w:rsidR="00440202" w:rsidRDefault="00440202" w:rsidP="00FD42B7">
      <w:pPr>
        <w:spacing w:after="0"/>
      </w:pPr>
      <w:r>
        <w:t xml:space="preserve">School Research Officer </w:t>
      </w:r>
    </w:p>
    <w:p w14:paraId="7589FEA1" w14:textId="77777777" w:rsidR="00440202" w:rsidRDefault="00440202" w:rsidP="00FD42B7">
      <w:pPr>
        <w:spacing w:after="0"/>
      </w:pPr>
      <w:r>
        <w:t xml:space="preserve">Cardiff School of Law and Politics </w:t>
      </w:r>
    </w:p>
    <w:p w14:paraId="49FA681D" w14:textId="77777777" w:rsidR="00440202" w:rsidRDefault="00440202" w:rsidP="00FD42B7">
      <w:pPr>
        <w:spacing w:after="0"/>
      </w:pPr>
      <w:r>
        <w:t xml:space="preserve">Cardiff University </w:t>
      </w:r>
    </w:p>
    <w:p w14:paraId="267903AB" w14:textId="77777777" w:rsidR="00440202" w:rsidRDefault="00440202" w:rsidP="00FD42B7">
      <w:pPr>
        <w:spacing w:after="0"/>
      </w:pPr>
      <w:r>
        <w:t xml:space="preserve">Law Building </w:t>
      </w:r>
    </w:p>
    <w:p w14:paraId="0B8E7684" w14:textId="77777777" w:rsidR="00440202" w:rsidRDefault="00440202" w:rsidP="00FD42B7">
      <w:pPr>
        <w:spacing w:after="0"/>
      </w:pPr>
      <w:r>
        <w:t>Museum Avenue</w:t>
      </w:r>
    </w:p>
    <w:p w14:paraId="73654CB0" w14:textId="77777777" w:rsidR="00440202" w:rsidRDefault="00440202" w:rsidP="00FD42B7">
      <w:pPr>
        <w:spacing w:after="0"/>
      </w:pPr>
      <w:r>
        <w:t>Cardiff CF10 3AX</w:t>
      </w:r>
    </w:p>
    <w:p w14:paraId="089919C5" w14:textId="77D6B580" w:rsidR="00440202" w:rsidRDefault="00440202" w:rsidP="00FD42B7">
      <w:pPr>
        <w:spacing w:after="0"/>
      </w:pPr>
      <w:r>
        <w:t xml:space="preserve">Email: </w:t>
      </w:r>
      <w:hyperlink r:id="rId6" w:history="1">
        <w:r w:rsidR="00FD42B7" w:rsidRPr="005C55E5">
          <w:rPr>
            <w:rStyle w:val="Hyperlink"/>
          </w:rPr>
          <w:t>LAWPL-Research@cardiff.ac.uk</w:t>
        </w:r>
      </w:hyperlink>
    </w:p>
    <w:p w14:paraId="02B9EA44" w14:textId="77777777" w:rsidR="00FD42B7" w:rsidRDefault="00FD42B7" w:rsidP="00FD42B7">
      <w:pPr>
        <w:spacing w:after="0"/>
      </w:pPr>
    </w:p>
    <w:p w14:paraId="0108CF55" w14:textId="515143E3" w:rsidR="000C5BA7" w:rsidRDefault="000C5BA7" w:rsidP="000C5BA7">
      <w:r>
        <w:t>Signed………………………………………………………………………</w:t>
      </w:r>
      <w:proofErr w:type="gramStart"/>
      <w:r>
        <w:t>…..</w:t>
      </w:r>
      <w:proofErr w:type="gramEnd"/>
    </w:p>
    <w:p w14:paraId="35A62F76" w14:textId="0CD7F85F" w:rsidR="000C5BA7" w:rsidRDefault="000C5BA7" w:rsidP="000C5BA7">
      <w:r>
        <w:t>Dated……………………………………………………………………………</w:t>
      </w:r>
      <w:proofErr w:type="gramStart"/>
      <w:r>
        <w:t>…..</w:t>
      </w:r>
      <w:proofErr w:type="gramEnd"/>
    </w:p>
    <w:p w14:paraId="54601CBE" w14:textId="063B82C3" w:rsidR="000C5BA7" w:rsidRDefault="000C5BA7" w:rsidP="000C5BA7"/>
    <w:p w14:paraId="60C256A7" w14:textId="77777777" w:rsidR="00FD42B7" w:rsidRDefault="00FD42B7" w:rsidP="000C5BA7"/>
    <w:p w14:paraId="36F93E94" w14:textId="77777777" w:rsidR="00FD42B7" w:rsidRDefault="00FD42B7" w:rsidP="000C5BA7"/>
    <w:p w14:paraId="17065481" w14:textId="77777777" w:rsidR="00FD42B7" w:rsidRDefault="00FD42B7" w:rsidP="000C5BA7"/>
    <w:p w14:paraId="34142F3C" w14:textId="12E2849E" w:rsidR="000C5BA7" w:rsidRDefault="000C5BA7" w:rsidP="000C5BA7">
      <w:r>
        <w:t>I have the following responses to the consultation questions</w:t>
      </w:r>
      <w:r w:rsidR="00032267">
        <w:t xml:space="preserve"> contained in </w:t>
      </w:r>
      <w:r>
        <w:t xml:space="preserve">the </w:t>
      </w:r>
      <w:r w:rsidRPr="000C5BA7">
        <w:rPr>
          <w:b/>
        </w:rPr>
        <w:t>PAG Legal Working Group report dated April 2018</w:t>
      </w:r>
      <w:r>
        <w:t>:</w:t>
      </w:r>
    </w:p>
    <w:p w14:paraId="140F649F" w14:textId="718E03DB" w:rsidR="000C5BA7" w:rsidRDefault="000C5BA7" w:rsidP="000C5BA7"/>
    <w:p w14:paraId="7036E3AA" w14:textId="3417B71B" w:rsidR="000C5BA7" w:rsidRDefault="000C5BA7" w:rsidP="000C5BA7">
      <w:r>
        <w:t xml:space="preserve">I have the following responses to the consultation questions </w:t>
      </w:r>
      <w:r w:rsidR="00032267">
        <w:t xml:space="preserve">contained in </w:t>
      </w:r>
      <w:r>
        <w:t xml:space="preserve">the </w:t>
      </w:r>
      <w:r w:rsidRPr="000C5BA7">
        <w:rPr>
          <w:b/>
        </w:rPr>
        <w:t>PAG Valuation and Expert Issues report dated April 2018</w:t>
      </w:r>
      <w:r>
        <w:t>:</w:t>
      </w:r>
    </w:p>
    <w:p w14:paraId="1E344EFA" w14:textId="57C6A04A" w:rsidR="000C5BA7" w:rsidRDefault="000C5BA7" w:rsidP="000C5BA7"/>
    <w:p w14:paraId="7A001E0E" w14:textId="77777777" w:rsidR="000C5BA7" w:rsidRPr="00CA1EBD" w:rsidRDefault="000C5BA7" w:rsidP="000C5BA7"/>
    <w:p w14:paraId="0BBCB318" w14:textId="77777777" w:rsidR="00CA1EBD" w:rsidRPr="00CA1EBD" w:rsidRDefault="00CA1EBD" w:rsidP="00CA1EBD">
      <w:pPr>
        <w:rPr>
          <w:lang w:val="en-GB"/>
        </w:rPr>
      </w:pPr>
    </w:p>
    <w:p w14:paraId="52C871C8" w14:textId="77777777" w:rsidR="00CA1EBD" w:rsidRDefault="00CA1EBD"/>
    <w:sectPr w:rsidR="00CA1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D336E"/>
    <w:multiLevelType w:val="hybridMultilevel"/>
    <w:tmpl w:val="8A546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A4373"/>
    <w:multiLevelType w:val="hybridMultilevel"/>
    <w:tmpl w:val="3940B5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D"/>
    <w:rsid w:val="00032267"/>
    <w:rsid w:val="000C5BA7"/>
    <w:rsid w:val="000E1237"/>
    <w:rsid w:val="00440202"/>
    <w:rsid w:val="004D3EC5"/>
    <w:rsid w:val="005B4F87"/>
    <w:rsid w:val="006637D0"/>
    <w:rsid w:val="00752B35"/>
    <w:rsid w:val="007906B0"/>
    <w:rsid w:val="00A94BD6"/>
    <w:rsid w:val="00C95F2D"/>
    <w:rsid w:val="00CA1EBD"/>
    <w:rsid w:val="00CA6406"/>
    <w:rsid w:val="00CE175C"/>
    <w:rsid w:val="00E3692C"/>
    <w:rsid w:val="00F24B8D"/>
    <w:rsid w:val="00FD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3C63"/>
  <w15:chartTrackingRefBased/>
  <w15:docId w15:val="{D43CFAB7-CB13-40C4-9CAD-6B540817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EBD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E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17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2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2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267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267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267"/>
    <w:rPr>
      <w:rFonts w:ascii="Segoe UI" w:eastAsiaTheme="minorEastAsia" w:hAnsi="Segoe UI" w:cs="Segoe UI"/>
      <w:sz w:val="18"/>
      <w:szCs w:val="1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D4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PL-Research@cardiff.ac.uk" TargetMode="External"/><Relationship Id="rId5" Type="http://schemas.openxmlformats.org/officeDocument/2006/relationships/hyperlink" Target="http://www.nuffieldfoundation.org/pensions-divorce-interdisciplinary-working-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Woodward</dc:creator>
  <cp:keywords/>
  <dc:description/>
  <cp:lastModifiedBy>Hilary Woodward</cp:lastModifiedBy>
  <cp:revision>3</cp:revision>
  <dcterms:created xsi:type="dcterms:W3CDTF">2018-05-21T08:38:00Z</dcterms:created>
  <dcterms:modified xsi:type="dcterms:W3CDTF">2018-05-21T08:40:00Z</dcterms:modified>
</cp:coreProperties>
</file>